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33" w:rsidRPr="00CC2233" w:rsidRDefault="00CC2233" w:rsidP="00CC2233">
      <w:pPr>
        <w:spacing w:after="120" w:line="240" w:lineRule="auto"/>
        <w:ind w:right="384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НазваниЕ: Шрифт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Times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New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Roman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CC2233">
          <w:rPr>
            <w:rFonts w:ascii="Times New Roman" w:eastAsia="Times New Roman" w:hAnsi="Times New Roman" w:cs="Times New Roman"/>
            <w:b/>
            <w:caps/>
            <w:sz w:val="20"/>
            <w:szCs w:val="20"/>
            <w:lang w:eastAsia="ru-RU"/>
          </w:rPr>
          <w:t xml:space="preserve">10 </w:t>
        </w:r>
        <w:r w:rsidRPr="00CC2233">
          <w:rPr>
            <w:rFonts w:ascii="Times New Roman" w:eastAsia="Times New Roman" w:hAnsi="Times New Roman" w:cs="Times New Roman"/>
            <w:b/>
            <w:caps/>
            <w:sz w:val="20"/>
            <w:szCs w:val="20"/>
            <w:lang w:val="en-US" w:eastAsia="ru-RU"/>
          </w:rPr>
          <w:t>Pt</w:t>
        </w:r>
      </w:smartTag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, прописные, жирный</w:t>
      </w:r>
    </w:p>
    <w:p w:rsidR="00CC2233" w:rsidRPr="00CC2233" w:rsidRDefault="00CC2233" w:rsidP="00CC2233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И.И. Иванов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П.П. Петров, М.А. Кулешов</w:t>
      </w:r>
    </w:p>
    <w:p w:rsidR="00CC2233" w:rsidRPr="00CC2233" w:rsidRDefault="00CC2233" w:rsidP="00CC2233">
      <w:pPr>
        <w:spacing w:after="120" w:line="240" w:lineRule="auto"/>
        <w:ind w:right="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Национальный исследовательский Томский политехнический университет,  </w:t>
      </w:r>
    </w:p>
    <w:p w:rsidR="00CC2233" w:rsidRPr="00CC2233" w:rsidRDefault="00CC2233" w:rsidP="00CC2233">
      <w:pPr>
        <w:spacing w:after="120" w:line="240" w:lineRule="auto"/>
        <w:ind w:right="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</w:t>
      </w:r>
      <w:r w:rsidR="00881BC9"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Томск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пр. Ленина, 30, 634050</w:t>
      </w:r>
    </w:p>
    <w:p w:rsidR="00CC2233" w:rsidRPr="00CC2233" w:rsidRDefault="00CC2233" w:rsidP="00CC2233">
      <w:pPr>
        <w:spacing w:after="120" w:line="240" w:lineRule="auto"/>
        <w:ind w:right="3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  <w:t xml:space="preserve">E-mail: 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CC2233"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  <w:instrText xml:space="preserve"> HYPERLINK "mailto:ivanov@tpu.ru" </w:instrTex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Pr="00CC223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pt-BR" w:eastAsia="ru-RU"/>
        </w:rPr>
        <w:t>ivanov@tpu.ru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Pr="00CC2233">
        <w:rPr>
          <w:rFonts w:ascii="Times New Roman" w:eastAsia="Times New Roman" w:hAnsi="Times New Roman" w:cs="Times New Roman"/>
          <w:sz w:val="20"/>
          <w:szCs w:val="20"/>
          <w:lang w:val="pt-BR" w:eastAsia="ru-RU"/>
        </w:rPr>
        <w:t xml:space="preserve"> </w:t>
      </w:r>
    </w:p>
    <w:p w:rsidR="00CC2233" w:rsidRPr="00CC2233" w:rsidRDefault="00CC2233" w:rsidP="00CC22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233" w:rsidRPr="00CC2233" w:rsidRDefault="00CC2233" w:rsidP="00CC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Авторы представляют тезисы в электронном виде. </w:t>
      </w:r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названии файлов указывают ФИО докладчика и номер секции. </w:t>
      </w:r>
      <w:bookmarkEnd w:id="0"/>
      <w:proofErr w:type="gramStart"/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доклад 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ИвановИИ-с1.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doc</w:t>
      </w:r>
      <w:r w:rsidR="00881B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тезисов – </w:t>
      </w:r>
      <w:r w:rsidRPr="00CC223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одна страница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формата А4,</w:t>
      </w:r>
      <w:r w:rsidRPr="00CC22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включая иллюстрации и список литературы. Текст тезисов оформляется без переносов и лишних пробелов в формате МS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Office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for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Windows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(*.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doc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одинарный интервал, шрифт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Times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New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Roman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10pt, выравнивание по ширине, красная строка – 1,25 см. Поля: слева, справа, вверху и внизу – </w:t>
      </w:r>
      <w:smartTag w:uri="urn:schemas-microsoft-com:office:smarttags" w:element="metricconverter">
        <w:smartTagPr>
          <w:attr w:name="ProductID" w:val="25 мм"/>
        </w:smartTagPr>
        <w:r w:rsidRPr="00CC223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 мм</w:t>
        </w:r>
      </w:smartTag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Заголовок тезисов –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Шрифт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Times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New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val="en-US" w:eastAsia="ru-RU"/>
        </w:rPr>
        <w:t>Roman</w:t>
      </w: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CC2233">
          <w:rPr>
            <w:rFonts w:ascii="Times New Roman" w:eastAsia="Times New Roman" w:hAnsi="Times New Roman" w:cs="Times New Roman"/>
            <w:b/>
            <w:caps/>
            <w:sz w:val="20"/>
            <w:szCs w:val="20"/>
            <w:lang w:eastAsia="ru-RU"/>
          </w:rPr>
          <w:t xml:space="preserve">10 </w:t>
        </w:r>
        <w:r w:rsidRPr="00CC2233">
          <w:rPr>
            <w:rFonts w:ascii="Times New Roman" w:eastAsia="Times New Roman" w:hAnsi="Times New Roman" w:cs="Times New Roman"/>
            <w:b/>
            <w:caps/>
            <w:sz w:val="20"/>
            <w:szCs w:val="20"/>
            <w:lang w:val="en-US" w:eastAsia="ru-RU"/>
          </w:rPr>
          <w:t>Pt</w:t>
        </w:r>
      </w:smartTag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, прописные, жирный, выравнивание по центру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следующей строке после заголовка – ФИО авторов через запятую, начиная с подчеркнутых ФИО докладчика. Сначала приводят инициалы, затем фамилию авторов. Количество соавторов не более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следующих строках последовательно приводят – полное название и почтовый адрес организации; 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докладчика.</w:t>
      </w:r>
    </w:p>
    <w:p w:rsidR="00CC2233" w:rsidRPr="00CC2233" w:rsidRDefault="00CC2233" w:rsidP="00CC223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тексте тезисов использовать </w:t>
      </w:r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скобки вида «…». Дроби и интервалы оформлять как: 1,2…1,8 м; 5–7 м. 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Формат иллюстраций растровый, JPEG или TIFF с разрешением не менее 300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dpi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Изображения могут быть как черно-белыми, так и цветными. Р</w:t>
      </w:r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исунки и таблицы размещаются в тексте.</w:t>
      </w:r>
    </w:p>
    <w:p w:rsidR="00CC2233" w:rsidRPr="00CC2233" w:rsidRDefault="00CC2233" w:rsidP="00CC2233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2233" w:rsidRPr="00CC2233" w:rsidRDefault="00CC2233" w:rsidP="00CC223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81275" cy="1962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33" w:rsidRPr="00CC2233" w:rsidRDefault="00CC2233" w:rsidP="00CC223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Рис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. 1. 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Название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,</w:t>
      </w:r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Times New Roman, </w:t>
      </w:r>
      <w:smartTag w:uri="urn:schemas-microsoft-com:office:smarttags" w:element="metricconverter">
        <w:smartTagPr>
          <w:attr w:name="ProductID" w:val="10 Pt"/>
        </w:smartTagPr>
        <w:r w:rsidRPr="00CC2233">
          <w:rPr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10 Pt</w:t>
        </w:r>
      </w:smartTag>
      <w:r w:rsidRPr="00CC223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, Italic</w:t>
      </w:r>
    </w:p>
    <w:p w:rsidR="00CC2233" w:rsidRPr="00CC2233" w:rsidRDefault="00CC2233" w:rsidP="00CC2233">
      <w:pPr>
        <w:spacing w:after="0" w:line="240" w:lineRule="auto"/>
        <w:ind w:right="1273" w:firstLine="284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</w:t>
      </w:r>
      <w:r w:rsidRPr="00CC22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</w:p>
    <w:p w:rsidR="00CC2233" w:rsidRPr="00CC2233" w:rsidRDefault="00CC2233" w:rsidP="00CC223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spellStart"/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Таб</w:t>
      </w:r>
      <w:proofErr w:type="spellEnd"/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.1. </w:t>
      </w:r>
      <w:r w:rsidRPr="00CC223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Название</w:t>
      </w:r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CC223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Times New Roman, </w:t>
      </w:r>
      <w:smartTag w:uri="urn:schemas-microsoft-com:office:smarttags" w:element="metricconverter">
        <w:smartTagPr>
          <w:attr w:name="ProductID" w:val="10 Pt"/>
        </w:smartTagPr>
        <w:r w:rsidRPr="00CC2233">
          <w:rPr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10 Pt</w:t>
        </w:r>
      </w:smartTag>
      <w:r w:rsidRPr="00CC223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, Italic</w:t>
      </w:r>
    </w:p>
    <w:tbl>
      <w:tblPr>
        <w:tblW w:w="6803" w:type="dxa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38"/>
        <w:gridCol w:w="695"/>
        <w:gridCol w:w="1489"/>
        <w:gridCol w:w="836"/>
        <w:gridCol w:w="1489"/>
      </w:tblGrid>
      <w:tr w:rsidR="00CC2233" w:rsidRPr="00CC2233" w:rsidTr="00DB5F1E">
        <w:trPr>
          <w:trHeight w:val="300"/>
        </w:trPr>
        <w:tc>
          <w:tcPr>
            <w:tcW w:w="456" w:type="dxa"/>
          </w:tcPr>
          <w:p w:rsidR="00CC2233" w:rsidRPr="00CC2233" w:rsidRDefault="00CC2233" w:rsidP="00C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CC2233" w:rsidRPr="00CC2233" w:rsidRDefault="00CC2233" w:rsidP="00C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Enterprise</w:t>
            </w:r>
          </w:p>
        </w:tc>
        <w:tc>
          <w:tcPr>
            <w:tcW w:w="695" w:type="dxa"/>
            <w:vAlign w:val="center"/>
          </w:tcPr>
          <w:p w:rsidR="00CC2233" w:rsidRPr="00CC2233" w:rsidRDefault="00CC2233" w:rsidP="00C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1489" w:type="dxa"/>
            <w:vAlign w:val="center"/>
          </w:tcPr>
          <w:p w:rsidR="00CC2233" w:rsidRPr="00CC2233" w:rsidRDefault="00CC2233" w:rsidP="00C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Probability </w:t>
            </w:r>
            <w:r w:rsidRPr="00CC22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C2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CC2233" w:rsidRPr="00CC2233" w:rsidRDefault="00CC2233" w:rsidP="00C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1489" w:type="dxa"/>
            <w:vAlign w:val="center"/>
          </w:tcPr>
          <w:p w:rsidR="00CC2233" w:rsidRPr="00CC2233" w:rsidRDefault="00CC2233" w:rsidP="00CC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Probability (2)</w:t>
            </w:r>
          </w:p>
        </w:tc>
      </w:tr>
      <w:tr w:rsidR="00CC2233" w:rsidRPr="00CC2233" w:rsidTr="00DB5F1E">
        <w:trPr>
          <w:trHeight w:val="300"/>
        </w:trPr>
        <w:tc>
          <w:tcPr>
            <w:tcW w:w="456" w:type="dxa"/>
          </w:tcPr>
          <w:p w:rsidR="00CC2233" w:rsidRPr="00CC2233" w:rsidRDefault="00CC2233" w:rsidP="00C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C2233" w:rsidRPr="00CC2233" w:rsidRDefault="00CC2233" w:rsidP="00C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Kuzbassrazrezugol</w:t>
            </w:r>
            <w:proofErr w:type="spellEnd"/>
          </w:p>
        </w:tc>
        <w:tc>
          <w:tcPr>
            <w:tcW w:w="695" w:type="dxa"/>
            <w:vAlign w:val="bottom"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489" w:type="dxa"/>
            <w:vAlign w:val="bottom"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high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89" w:type="dxa"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low</w:t>
            </w:r>
          </w:p>
        </w:tc>
      </w:tr>
      <w:tr w:rsidR="00CC2233" w:rsidRPr="00CC2233" w:rsidTr="00DB5F1E">
        <w:trPr>
          <w:trHeight w:val="300"/>
        </w:trPr>
        <w:tc>
          <w:tcPr>
            <w:tcW w:w="456" w:type="dxa"/>
          </w:tcPr>
          <w:p w:rsidR="00CC2233" w:rsidRPr="00CC2233" w:rsidRDefault="00CC2233" w:rsidP="00C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CC2233" w:rsidRPr="00CC2233" w:rsidRDefault="00CC2233" w:rsidP="00CC2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Chernigovets</w:t>
            </w:r>
            <w:proofErr w:type="spellEnd"/>
          </w:p>
        </w:tc>
        <w:tc>
          <w:tcPr>
            <w:tcW w:w="695" w:type="dxa"/>
            <w:vAlign w:val="bottom"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489" w:type="dxa"/>
            <w:vAlign w:val="bottom"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very low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489" w:type="dxa"/>
          </w:tcPr>
          <w:p w:rsidR="00CC2233" w:rsidRPr="00CC2233" w:rsidRDefault="00CC2233" w:rsidP="0088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low</w:t>
            </w:r>
          </w:p>
        </w:tc>
      </w:tr>
    </w:tbl>
    <w:p w:rsidR="00CC2233" w:rsidRPr="00CC2233" w:rsidRDefault="00CC2233" w:rsidP="00CC2233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2233" w:rsidRPr="00CC2233" w:rsidRDefault="00CC2233" w:rsidP="00CC2233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Литературные источники в тексте – в порядке упоминания, в квадратных скобках, </w:t>
      </w:r>
      <w:proofErr w:type="gramStart"/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CC2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[1, 2] или [3–7].</w:t>
      </w:r>
    </w:p>
    <w:p w:rsidR="00CC2233" w:rsidRPr="00CC2233" w:rsidRDefault="00CC2233" w:rsidP="00CC2233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C2233" w:rsidRPr="00CC2233" w:rsidRDefault="00CC2233" w:rsidP="00CC22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ПРиМЕР ОФОРМЛЕНИЯ СписКА Литературы</w:t>
      </w:r>
    </w:p>
    <w:p w:rsidR="00CC2233" w:rsidRPr="00CC2233" w:rsidRDefault="00CC2233" w:rsidP="00CC22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 Название книги. – М.: Издательство, 2013. – 123 с.</w:t>
      </w: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книги / Под ред. И.О. Фамилия. – М.: Издательство, 2011. – 123 с.</w:t>
      </w: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И.О. Название статьи // Журнал. – 2012. – Т.1. – № 11. – С. 71–77.</w:t>
      </w: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И.О. Название диссертации: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Автореф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. … канд. физ.-мат. наук. – Томск, 2010. – 19 с.</w:t>
      </w: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Пат. 2000000 РФ. МПК8 G01N 29/04. Способ определения … / И.О. Фамилия. Заявлено 10.04.2007;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10.02.2008,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Бюл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№4. – 6 с.</w:t>
      </w: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И.О. Моделирование процесса // Современные техника и технологии: Труды VII </w:t>
      </w:r>
      <w:proofErr w:type="spellStart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</w:t>
      </w:r>
      <w:proofErr w:type="spellEnd"/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научно-практической </w:t>
      </w:r>
      <w:r w:rsidR="00C55345"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конференции молодых</w:t>
      </w: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ученых. – Томск, 2008. – Т.1. – С. 226–228.</w:t>
      </w:r>
    </w:p>
    <w:p w:rsidR="00CC2233" w:rsidRPr="00CC2233" w:rsidRDefault="00CC2233" w:rsidP="00CC223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 И.О. Обработка экспериментальных данных [Электронный ресурс]. – Режим доступа: </w:t>
      </w:r>
      <w:r w:rsidRPr="00CC2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C2233" w:rsidRPr="00CC2233" w:rsidRDefault="00CC2233" w:rsidP="00CC2233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C2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http://www.tpu.ru/html/izvestia.htm. – 25.04.08.</w:t>
      </w:r>
      <w:r w:rsidRPr="00CC22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7025D7" w:rsidRPr="007025D7" w:rsidRDefault="007025D7" w:rsidP="00DD6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5D7" w:rsidRPr="007025D7" w:rsidSect="00CC22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636"/>
    <w:multiLevelType w:val="hybridMultilevel"/>
    <w:tmpl w:val="65B2B864"/>
    <w:lvl w:ilvl="0" w:tplc="704A64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7E"/>
    <w:rsid w:val="00020D88"/>
    <w:rsid w:val="00026F0D"/>
    <w:rsid w:val="00084D2A"/>
    <w:rsid w:val="000B324D"/>
    <w:rsid w:val="000C3CD9"/>
    <w:rsid w:val="000E6C76"/>
    <w:rsid w:val="0011392A"/>
    <w:rsid w:val="00115F81"/>
    <w:rsid w:val="00130024"/>
    <w:rsid w:val="0015279D"/>
    <w:rsid w:val="001C0E4A"/>
    <w:rsid w:val="001C1221"/>
    <w:rsid w:val="001E5832"/>
    <w:rsid w:val="0021623A"/>
    <w:rsid w:val="002233ED"/>
    <w:rsid w:val="00242A3F"/>
    <w:rsid w:val="002479A8"/>
    <w:rsid w:val="002637BC"/>
    <w:rsid w:val="00294D7E"/>
    <w:rsid w:val="002A5B40"/>
    <w:rsid w:val="002C5345"/>
    <w:rsid w:val="002D5E56"/>
    <w:rsid w:val="003030A1"/>
    <w:rsid w:val="003257E8"/>
    <w:rsid w:val="003278F7"/>
    <w:rsid w:val="003309DB"/>
    <w:rsid w:val="003D0999"/>
    <w:rsid w:val="003E41C9"/>
    <w:rsid w:val="00447F00"/>
    <w:rsid w:val="00463431"/>
    <w:rsid w:val="004640FC"/>
    <w:rsid w:val="004A3704"/>
    <w:rsid w:val="004C43E9"/>
    <w:rsid w:val="004D7242"/>
    <w:rsid w:val="004E5AB1"/>
    <w:rsid w:val="004F1022"/>
    <w:rsid w:val="00506070"/>
    <w:rsid w:val="005502D4"/>
    <w:rsid w:val="005548AE"/>
    <w:rsid w:val="005662AE"/>
    <w:rsid w:val="005D6E21"/>
    <w:rsid w:val="005F5C6C"/>
    <w:rsid w:val="005F665A"/>
    <w:rsid w:val="00602086"/>
    <w:rsid w:val="006438F7"/>
    <w:rsid w:val="00655F02"/>
    <w:rsid w:val="00680F5C"/>
    <w:rsid w:val="007025D7"/>
    <w:rsid w:val="00727E04"/>
    <w:rsid w:val="007426C4"/>
    <w:rsid w:val="00764FEC"/>
    <w:rsid w:val="00787210"/>
    <w:rsid w:val="007A582C"/>
    <w:rsid w:val="00881A93"/>
    <w:rsid w:val="00881BC9"/>
    <w:rsid w:val="00883464"/>
    <w:rsid w:val="00884320"/>
    <w:rsid w:val="008B579D"/>
    <w:rsid w:val="008C7710"/>
    <w:rsid w:val="00902EC4"/>
    <w:rsid w:val="0096516E"/>
    <w:rsid w:val="009B0B80"/>
    <w:rsid w:val="00A0310A"/>
    <w:rsid w:val="00AB0515"/>
    <w:rsid w:val="00AB51A7"/>
    <w:rsid w:val="00B01449"/>
    <w:rsid w:val="00B16FBB"/>
    <w:rsid w:val="00B52B40"/>
    <w:rsid w:val="00B5412F"/>
    <w:rsid w:val="00B82538"/>
    <w:rsid w:val="00BB183A"/>
    <w:rsid w:val="00BB76AF"/>
    <w:rsid w:val="00BD1CA0"/>
    <w:rsid w:val="00BF0465"/>
    <w:rsid w:val="00C2593D"/>
    <w:rsid w:val="00C33029"/>
    <w:rsid w:val="00C343A1"/>
    <w:rsid w:val="00C55345"/>
    <w:rsid w:val="00C83407"/>
    <w:rsid w:val="00CC2233"/>
    <w:rsid w:val="00CF3DBA"/>
    <w:rsid w:val="00D27784"/>
    <w:rsid w:val="00D352E9"/>
    <w:rsid w:val="00D35A6E"/>
    <w:rsid w:val="00D600C5"/>
    <w:rsid w:val="00DB0D0E"/>
    <w:rsid w:val="00DD6135"/>
    <w:rsid w:val="00E1348E"/>
    <w:rsid w:val="00E97B5E"/>
    <w:rsid w:val="00EA6488"/>
    <w:rsid w:val="00EB22AE"/>
    <w:rsid w:val="00EC3386"/>
    <w:rsid w:val="00EC69BC"/>
    <w:rsid w:val="00EE5FC1"/>
    <w:rsid w:val="00F007A6"/>
    <w:rsid w:val="00F03BD9"/>
    <w:rsid w:val="00F07DD0"/>
    <w:rsid w:val="00F750F3"/>
    <w:rsid w:val="00F75C9A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1896-2798-4FB2-B263-64FB588E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5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22AE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5D6E21"/>
    <w:rPr>
      <w:b/>
      <w:bCs/>
    </w:rPr>
  </w:style>
  <w:style w:type="paragraph" w:styleId="a6">
    <w:name w:val="Normal (Web)"/>
    <w:basedOn w:val="a"/>
    <w:uiPriority w:val="99"/>
    <w:semiHidden/>
    <w:unhideWhenUsed/>
    <w:rsid w:val="005D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12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C1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Александр Яковлевич</dc:creator>
  <cp:keywords/>
  <dc:description/>
  <cp:lastModifiedBy>Никита Курдюмов</cp:lastModifiedBy>
  <cp:revision>2</cp:revision>
  <dcterms:created xsi:type="dcterms:W3CDTF">2022-10-10T07:09:00Z</dcterms:created>
  <dcterms:modified xsi:type="dcterms:W3CDTF">2022-10-10T07:09:00Z</dcterms:modified>
</cp:coreProperties>
</file>